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beziehen: Boden, Möbel und Pflege planen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Verglasung und Rahmenmaterial für den Wintergarten auswählen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wintergarten.de/index.html" TargetMode="External"/><Relationship Id="rId10" Type="http://schemas.openxmlformats.org/officeDocument/2006/relationships/hyperlink" Target="https://aws.039wintergarten.de/hausbau-1/verglasung-und-rahmenmaterial-f-r-den-wintergarten-ausw-hlen-729633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